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7C01" w:rsidRPr="00DA27A2" w:rsidRDefault="00C67C01" w:rsidP="007E5AD4">
      <w:pPr>
        <w:spacing w:after="0" w:line="360" w:lineRule="auto"/>
        <w:contextualSpacing/>
        <w:jc w:val="center"/>
        <w:rPr>
          <w:rFonts w:ascii="David" w:hAnsi="David" w:cs="David"/>
          <w:b/>
          <w:bCs/>
          <w:sz w:val="32"/>
          <w:szCs w:val="32"/>
          <w:rtl/>
        </w:rPr>
      </w:pPr>
      <w:r w:rsidRPr="00DA27A2">
        <w:rPr>
          <w:rFonts w:ascii="David" w:hAnsi="David" w:cs="David"/>
          <w:b/>
          <w:bCs/>
          <w:sz w:val="32"/>
          <w:szCs w:val="32"/>
          <w:rtl/>
        </w:rPr>
        <w:t xml:space="preserve">מכרז פומבי מס' </w:t>
      </w:r>
      <w:r w:rsidR="007E5AD4">
        <w:rPr>
          <w:rFonts w:ascii="David" w:hAnsi="David" w:cs="David" w:hint="cs"/>
          <w:b/>
          <w:bCs/>
          <w:sz w:val="32"/>
          <w:szCs w:val="32"/>
          <w:rtl/>
        </w:rPr>
        <w:t>6</w:t>
      </w:r>
      <w:r w:rsidRPr="00DA27A2">
        <w:rPr>
          <w:rFonts w:ascii="David" w:hAnsi="David" w:cs="David"/>
          <w:b/>
          <w:bCs/>
          <w:sz w:val="32"/>
          <w:szCs w:val="32"/>
          <w:rtl/>
        </w:rPr>
        <w:t>/2019</w:t>
      </w:r>
    </w:p>
    <w:p w:rsidR="00C67C01" w:rsidRPr="00DA27A2" w:rsidRDefault="00C67C01" w:rsidP="00A750DB">
      <w:pPr>
        <w:spacing w:after="0" w:line="360" w:lineRule="auto"/>
        <w:contextualSpacing/>
        <w:jc w:val="center"/>
        <w:rPr>
          <w:rFonts w:ascii="David" w:hAnsi="David" w:cs="David"/>
          <w:b/>
          <w:bCs/>
          <w:sz w:val="32"/>
          <w:szCs w:val="32"/>
          <w:rtl/>
        </w:rPr>
      </w:pPr>
    </w:p>
    <w:p w:rsidR="00C67C01" w:rsidRPr="00DA27A2" w:rsidRDefault="00C67C01" w:rsidP="00A750DB">
      <w:pPr>
        <w:spacing w:after="0" w:line="360" w:lineRule="auto"/>
        <w:jc w:val="center"/>
        <w:rPr>
          <w:rFonts w:ascii="David" w:hAnsi="David" w:cs="David"/>
          <w:sz w:val="32"/>
          <w:szCs w:val="32"/>
          <w:rtl/>
        </w:rPr>
      </w:pPr>
      <w:r w:rsidRPr="00DA27A2">
        <w:rPr>
          <w:rFonts w:ascii="David" w:hAnsi="David" w:cs="David" w:hint="eastAsia"/>
          <w:b/>
          <w:bCs/>
          <w:sz w:val="32"/>
          <w:szCs w:val="32"/>
          <w:rtl/>
        </w:rPr>
        <w:t>הזמנה</w:t>
      </w:r>
      <w:r w:rsidRPr="00DA27A2">
        <w:rPr>
          <w:rFonts w:ascii="David" w:hAnsi="David" w:cs="David"/>
          <w:b/>
          <w:bCs/>
          <w:sz w:val="32"/>
          <w:szCs w:val="32"/>
          <w:rtl/>
        </w:rPr>
        <w:t xml:space="preserve"> </w:t>
      </w:r>
      <w:r w:rsidRPr="00DA27A2">
        <w:rPr>
          <w:rFonts w:ascii="David" w:hAnsi="David" w:cs="David" w:hint="eastAsia"/>
          <w:b/>
          <w:bCs/>
          <w:sz w:val="32"/>
          <w:szCs w:val="32"/>
          <w:rtl/>
        </w:rPr>
        <w:t>להציע</w:t>
      </w:r>
      <w:r w:rsidRPr="00DA27A2">
        <w:rPr>
          <w:rFonts w:ascii="David" w:hAnsi="David" w:cs="David"/>
          <w:b/>
          <w:bCs/>
          <w:sz w:val="32"/>
          <w:szCs w:val="32"/>
          <w:rtl/>
        </w:rPr>
        <w:t xml:space="preserve"> </w:t>
      </w:r>
      <w:r w:rsidRPr="00DA27A2">
        <w:rPr>
          <w:rFonts w:ascii="David" w:hAnsi="David" w:cs="David" w:hint="eastAsia"/>
          <w:b/>
          <w:bCs/>
          <w:sz w:val="32"/>
          <w:szCs w:val="32"/>
          <w:rtl/>
        </w:rPr>
        <w:t>הצעות</w:t>
      </w:r>
      <w:r w:rsidRPr="00DA27A2">
        <w:rPr>
          <w:rFonts w:ascii="David" w:hAnsi="David" w:cs="David"/>
          <w:b/>
          <w:bCs/>
          <w:sz w:val="32"/>
          <w:szCs w:val="32"/>
          <w:rtl/>
        </w:rPr>
        <w:t xml:space="preserve"> </w:t>
      </w:r>
      <w:r w:rsidR="00B36328" w:rsidRPr="00DA27A2">
        <w:rPr>
          <w:rFonts w:ascii="David" w:hAnsi="David" w:cs="David" w:hint="cs"/>
          <w:b/>
          <w:bCs/>
          <w:sz w:val="32"/>
          <w:szCs w:val="32"/>
          <w:rtl/>
        </w:rPr>
        <w:t xml:space="preserve">למכרז </w:t>
      </w:r>
      <w:r w:rsidR="004E37C4" w:rsidRPr="004E37C4">
        <w:rPr>
          <w:rFonts w:ascii="David" w:hAnsi="David" w:cs="David"/>
          <w:b/>
          <w:bCs/>
          <w:sz w:val="32"/>
          <w:szCs w:val="32"/>
          <w:rtl/>
        </w:rPr>
        <w:t>לביצוע מחקר להערכת השפעה של מיזמי התחדשות עירונית</w:t>
      </w:r>
    </w:p>
    <w:p w:rsidR="00B36328" w:rsidRPr="00B36328" w:rsidRDefault="00B36328" w:rsidP="00A750DB">
      <w:pPr>
        <w:spacing w:after="0" w:line="360" w:lineRule="auto"/>
        <w:jc w:val="center"/>
        <w:rPr>
          <w:rFonts w:ascii="David" w:hAnsi="David" w:cs="David"/>
          <w:sz w:val="24"/>
          <w:szCs w:val="24"/>
          <w:rtl/>
        </w:rPr>
      </w:pPr>
    </w:p>
    <w:p w:rsidR="00B36328" w:rsidRDefault="00B36328" w:rsidP="00411581">
      <w:pPr>
        <w:spacing w:after="0" w:line="360" w:lineRule="auto"/>
        <w:contextualSpacing/>
        <w:jc w:val="both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B36328">
        <w:rPr>
          <w:rFonts w:ascii="David" w:hAnsi="David" w:cs="David"/>
          <w:sz w:val="24"/>
          <w:szCs w:val="24"/>
          <w:rtl/>
        </w:rPr>
        <w:t xml:space="preserve">הרשות הממשלתית להתחדשות עירונית (להלן – </w:t>
      </w:r>
      <w:r w:rsidRPr="00DA27A2">
        <w:rPr>
          <w:rFonts w:ascii="David" w:hAnsi="David" w:cs="David"/>
          <w:b/>
          <w:bCs/>
          <w:sz w:val="24"/>
          <w:szCs w:val="24"/>
          <w:rtl/>
        </w:rPr>
        <w:t>"הרשות הממשלתית</w:t>
      </w:r>
      <w:r w:rsidRPr="00B36328">
        <w:rPr>
          <w:rFonts w:ascii="David" w:hAnsi="David" w:cs="David"/>
          <w:sz w:val="24"/>
          <w:szCs w:val="24"/>
          <w:rtl/>
        </w:rPr>
        <w:t xml:space="preserve">") מזמינה בזה קבלת הצעות </w:t>
      </w:r>
      <w:r w:rsidR="004E37C4" w:rsidRPr="004E37C4">
        <w:rPr>
          <w:rFonts w:ascii="David" w:hAnsi="David" w:cs="David"/>
          <w:sz w:val="24"/>
          <w:szCs w:val="24"/>
          <w:rtl/>
        </w:rPr>
        <w:t>לביצוע מחקר להערכת השפעה של מיזמי התחדשות עירונית</w:t>
      </w:r>
      <w:r w:rsidRPr="00B36328">
        <w:rPr>
          <w:rFonts w:ascii="David" w:hAnsi="David" w:cs="David"/>
          <w:sz w:val="24"/>
          <w:szCs w:val="24"/>
          <w:rtl/>
        </w:rPr>
        <w:t>.</w:t>
      </w:r>
    </w:p>
    <w:p w:rsidR="00DA27A2" w:rsidRDefault="00B36328" w:rsidP="002A4352">
      <w:pPr>
        <w:spacing w:after="0" w:line="360" w:lineRule="auto"/>
        <w:contextualSpacing/>
        <w:jc w:val="both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B36328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הרשות הממשלתית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מעוניינת </w:t>
      </w:r>
      <w:r w:rsidRPr="00B36328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להתקשר עם </w:t>
      </w:r>
      <w:r w:rsidR="004E37C4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ספק אשר ינהל ויבצע מחקר לבחינת ההשפעות החברתיות </w:t>
      </w:r>
      <w:r w:rsidR="002A4352">
        <w:rPr>
          <w:rFonts w:ascii="David" w:hAnsi="David" w:cs="David" w:hint="cs"/>
          <w:b/>
          <w:bCs/>
          <w:sz w:val="24"/>
          <w:szCs w:val="24"/>
          <w:u w:val="single"/>
          <w:rtl/>
        </w:rPr>
        <w:t>ו</w:t>
      </w:r>
      <w:r w:rsidR="004E37C4">
        <w:rPr>
          <w:rFonts w:ascii="David" w:hAnsi="David" w:cs="David" w:hint="cs"/>
          <w:b/>
          <w:bCs/>
          <w:sz w:val="24"/>
          <w:szCs w:val="24"/>
          <w:u w:val="single"/>
          <w:rtl/>
        </w:rPr>
        <w:t>הכלכליות של הקמת מיזמי התחדשות עירונית ברחבי הארץ</w:t>
      </w:r>
      <w:r w:rsidR="002A4352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על התושבים במתחמי ההתחדשות ובסביבתם ועל התפקוד העירוני</w:t>
      </w:r>
      <w:r w:rsidR="004E37C4">
        <w:rPr>
          <w:rFonts w:ascii="David" w:hAnsi="David" w:cs="David" w:hint="cs"/>
          <w:b/>
          <w:bCs/>
          <w:sz w:val="24"/>
          <w:szCs w:val="24"/>
          <w:u w:val="single"/>
          <w:rtl/>
        </w:rPr>
        <w:t>.</w:t>
      </w:r>
      <w:r w:rsidR="004E37C4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:rsidR="004E37C4" w:rsidRDefault="004E37C4" w:rsidP="00A750DB">
      <w:pPr>
        <w:spacing w:after="0" w:line="360" w:lineRule="auto"/>
        <w:contextualSpacing/>
        <w:jc w:val="both"/>
        <w:outlineLvl w:val="0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C67C01" w:rsidRPr="00B36328" w:rsidRDefault="00C67C01" w:rsidP="00A750DB">
      <w:pPr>
        <w:pStyle w:val="a5"/>
        <w:numPr>
          <w:ilvl w:val="0"/>
          <w:numId w:val="1"/>
        </w:numPr>
        <w:spacing w:line="360" w:lineRule="auto"/>
        <w:contextualSpacing/>
        <w:jc w:val="both"/>
        <w:outlineLvl w:val="0"/>
        <w:rPr>
          <w:rFonts w:ascii="David" w:hAnsi="David" w:cs="David"/>
          <w:b/>
          <w:bCs/>
          <w:u w:val="single"/>
        </w:rPr>
      </w:pPr>
      <w:r w:rsidRPr="00B36328">
        <w:rPr>
          <w:rFonts w:ascii="David" w:hAnsi="David" w:cs="David" w:hint="eastAsia"/>
          <w:b/>
          <w:bCs/>
          <w:u w:val="single"/>
          <w:rtl/>
        </w:rPr>
        <w:t>תנאי</w:t>
      </w:r>
      <w:r w:rsidRPr="00B36328">
        <w:rPr>
          <w:rFonts w:ascii="David" w:hAnsi="David" w:cs="David"/>
          <w:b/>
          <w:bCs/>
          <w:u w:val="single"/>
          <w:rtl/>
        </w:rPr>
        <w:t xml:space="preserve"> </w:t>
      </w:r>
      <w:r w:rsidRPr="00B36328">
        <w:rPr>
          <w:rFonts w:ascii="David" w:hAnsi="David" w:cs="David" w:hint="eastAsia"/>
          <w:b/>
          <w:bCs/>
          <w:u w:val="single"/>
          <w:rtl/>
        </w:rPr>
        <w:t>סף</w:t>
      </w:r>
      <w:r w:rsidRPr="00B36328">
        <w:rPr>
          <w:rFonts w:ascii="David" w:hAnsi="David" w:cs="David"/>
          <w:b/>
          <w:bCs/>
          <w:u w:val="single"/>
          <w:rtl/>
        </w:rPr>
        <w:t>:</w:t>
      </w:r>
    </w:p>
    <w:p w:rsidR="00A750DB" w:rsidRDefault="00B36328" w:rsidP="00A750DB">
      <w:pPr>
        <w:pStyle w:val="a5"/>
        <w:numPr>
          <w:ilvl w:val="1"/>
          <w:numId w:val="13"/>
        </w:numPr>
        <w:spacing w:line="360" w:lineRule="auto"/>
        <w:contextualSpacing/>
        <w:jc w:val="both"/>
        <w:rPr>
          <w:rFonts w:ascii="David" w:hAnsi="David" w:cs="David"/>
        </w:rPr>
      </w:pPr>
      <w:r w:rsidRPr="00A750DB">
        <w:rPr>
          <w:rFonts w:ascii="David" w:hAnsi="David" w:cs="David"/>
          <w:rtl/>
        </w:rPr>
        <w:t xml:space="preserve">על המציע </w:t>
      </w:r>
      <w:r w:rsidR="004D2897" w:rsidRPr="00A750DB">
        <w:rPr>
          <w:rFonts w:ascii="David" w:hAnsi="David" w:cs="David" w:hint="cs"/>
          <w:rtl/>
        </w:rPr>
        <w:t xml:space="preserve">לעמוד בכל תנאי הסף </w:t>
      </w:r>
      <w:r w:rsidR="00DA27A2" w:rsidRPr="00A750DB">
        <w:rPr>
          <w:rFonts w:ascii="David" w:hAnsi="David" w:cs="David" w:hint="cs"/>
          <w:rtl/>
        </w:rPr>
        <w:t>המנהליים</w:t>
      </w:r>
      <w:r w:rsidR="00FB7D0C" w:rsidRPr="00A750DB">
        <w:rPr>
          <w:rFonts w:ascii="David" w:hAnsi="David" w:cs="David" w:hint="cs"/>
          <w:rtl/>
        </w:rPr>
        <w:t xml:space="preserve"> המפורטים במכרז</w:t>
      </w:r>
      <w:r w:rsidR="004D2897" w:rsidRPr="00A750DB">
        <w:rPr>
          <w:rFonts w:ascii="David" w:hAnsi="David" w:cs="David" w:hint="cs"/>
          <w:rtl/>
        </w:rPr>
        <w:t xml:space="preserve"> וכן </w:t>
      </w:r>
      <w:r w:rsidR="004E37C4" w:rsidRPr="00A750DB">
        <w:rPr>
          <w:rFonts w:ascii="David" w:hAnsi="David" w:cs="David" w:hint="cs"/>
          <w:rtl/>
        </w:rPr>
        <w:t>בתנאי הסף</w:t>
      </w:r>
      <w:r w:rsidR="004F5845">
        <w:rPr>
          <w:rFonts w:ascii="David" w:hAnsi="David" w:cs="David" w:hint="cs"/>
          <w:rtl/>
        </w:rPr>
        <w:t xml:space="preserve"> הבאים</w:t>
      </w:r>
      <w:r w:rsidR="004E37C4" w:rsidRPr="00A750DB">
        <w:rPr>
          <w:rFonts w:ascii="David" w:hAnsi="David" w:cs="David" w:hint="cs"/>
          <w:rtl/>
        </w:rPr>
        <w:t xml:space="preserve">: </w:t>
      </w:r>
    </w:p>
    <w:p w:rsidR="00576CE7" w:rsidRPr="00411581" w:rsidRDefault="004E37C4" w:rsidP="00411581">
      <w:pPr>
        <w:pStyle w:val="a5"/>
        <w:numPr>
          <w:ilvl w:val="2"/>
          <w:numId w:val="13"/>
        </w:numPr>
        <w:spacing w:line="360" w:lineRule="auto"/>
        <w:contextualSpacing/>
        <w:jc w:val="both"/>
        <w:rPr>
          <w:rFonts w:ascii="David" w:hAnsi="David" w:cs="David"/>
        </w:rPr>
      </w:pPr>
      <w:r w:rsidRPr="00A750DB">
        <w:rPr>
          <w:rFonts w:ascii="Times New (W1)" w:hAnsi="Times New (W1)" w:cs="David" w:hint="cs"/>
          <w:rtl/>
        </w:rPr>
        <w:t xml:space="preserve">המציע הינו </w:t>
      </w:r>
      <w:r w:rsidR="00576CE7" w:rsidRPr="00411581">
        <w:rPr>
          <w:rFonts w:ascii="David" w:hAnsi="David" w:cs="David"/>
          <w:rtl/>
        </w:rPr>
        <w:t>מוסד מוכר להשכלה גבוהה בישראל, כמשמעותו בחוק המועצה להשכלה גבוהה, תשי"ח-1958</w:t>
      </w:r>
      <w:r w:rsidR="0099297A">
        <w:rPr>
          <w:rFonts w:ascii="David" w:hAnsi="David" w:cs="David" w:hint="cs"/>
          <w:rtl/>
        </w:rPr>
        <w:t xml:space="preserve"> או </w:t>
      </w:r>
      <w:r w:rsidR="00576CE7" w:rsidRPr="00411581">
        <w:rPr>
          <w:rFonts w:ascii="David" w:hAnsi="David" w:cs="David"/>
          <w:rtl/>
        </w:rPr>
        <w:t xml:space="preserve">מוסד מוכר על ידי הקרן הלאומית למדע. </w:t>
      </w:r>
    </w:p>
    <w:p w:rsidR="00E7250F" w:rsidRDefault="00A750DB" w:rsidP="00576CE7">
      <w:pPr>
        <w:pStyle w:val="a5"/>
        <w:numPr>
          <w:ilvl w:val="2"/>
          <w:numId w:val="13"/>
        </w:numPr>
        <w:spacing w:line="360" w:lineRule="auto"/>
        <w:contextualSpacing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>על המציע להעמיד צוות מחקר</w:t>
      </w:r>
      <w:r w:rsidR="00650C3F">
        <w:rPr>
          <w:rFonts w:ascii="David" w:hAnsi="David" w:cs="David" w:hint="cs"/>
          <w:rtl/>
        </w:rPr>
        <w:t xml:space="preserve"> הכולל</w:t>
      </w:r>
      <w:r w:rsidR="0099297A">
        <w:rPr>
          <w:rFonts w:ascii="David" w:hAnsi="David" w:cs="David" w:hint="cs"/>
          <w:rtl/>
        </w:rPr>
        <w:t>,</w:t>
      </w:r>
      <w:r w:rsidR="00650C3F">
        <w:rPr>
          <w:rFonts w:ascii="David" w:hAnsi="David" w:cs="David" w:hint="cs"/>
          <w:rtl/>
        </w:rPr>
        <w:t xml:space="preserve"> לכל הפחות</w:t>
      </w:r>
      <w:r w:rsidR="0099297A">
        <w:rPr>
          <w:rFonts w:ascii="David" w:hAnsi="David" w:cs="David" w:hint="cs"/>
          <w:rtl/>
        </w:rPr>
        <w:t>,</w:t>
      </w:r>
      <w:r w:rsidR="00650C3F">
        <w:rPr>
          <w:rFonts w:ascii="David" w:hAnsi="David" w:cs="David" w:hint="cs"/>
          <w:rtl/>
        </w:rPr>
        <w:t xml:space="preserve"> חוקר ראשי וחוקר העומדים בתנאי הסף המפורטים במסמכי המכרז</w:t>
      </w:r>
      <w:r>
        <w:rPr>
          <w:rFonts w:ascii="David" w:hAnsi="David" w:cs="David" w:hint="cs"/>
          <w:rtl/>
        </w:rPr>
        <w:t>.</w:t>
      </w:r>
    </w:p>
    <w:p w:rsidR="00650C3F" w:rsidRDefault="00A750DB" w:rsidP="00411581">
      <w:pPr>
        <w:pStyle w:val="a5"/>
        <w:numPr>
          <w:ilvl w:val="2"/>
          <w:numId w:val="13"/>
        </w:numPr>
        <w:spacing w:after="240" w:line="360" w:lineRule="auto"/>
        <w:contextualSpacing/>
        <w:jc w:val="both"/>
        <w:rPr>
          <w:rFonts w:cs="David" w:hint="cs"/>
          <w:lang w:eastAsia="he-IL"/>
        </w:rPr>
      </w:pPr>
      <w:r w:rsidRPr="00411581">
        <w:rPr>
          <w:rFonts w:ascii="David" w:hAnsi="David" w:cs="David" w:hint="cs"/>
          <w:rtl/>
        </w:rPr>
        <w:t xml:space="preserve"> </w:t>
      </w:r>
      <w:r w:rsidR="00650C3F" w:rsidRPr="00411581">
        <w:rPr>
          <w:rFonts w:cs="David" w:hint="cs"/>
          <w:rtl/>
          <w:lang w:eastAsia="he-IL"/>
        </w:rPr>
        <w:t xml:space="preserve">על אחד מחברי צוות המחקר </w:t>
      </w:r>
      <w:r w:rsidR="00E7250F" w:rsidRPr="00411581">
        <w:rPr>
          <w:rFonts w:cs="David" w:hint="cs"/>
          <w:rtl/>
          <w:lang w:eastAsia="he-IL"/>
        </w:rPr>
        <w:t xml:space="preserve">או על ספק משנה של המציע </w:t>
      </w:r>
      <w:r w:rsidR="00650C3F" w:rsidRPr="00411581">
        <w:rPr>
          <w:rFonts w:cs="David" w:hint="cs"/>
          <w:rtl/>
          <w:lang w:eastAsia="he-IL"/>
        </w:rPr>
        <w:t xml:space="preserve">להיות בעל ניסיון מוכח בין המועדים 1/2010 והמועד האחרון להגשת הצעות </w:t>
      </w:r>
      <w:r w:rsidR="00650C3F" w:rsidRPr="00411581">
        <w:rPr>
          <w:rFonts w:cs="David"/>
          <w:rtl/>
          <w:lang w:eastAsia="he-IL"/>
        </w:rPr>
        <w:t xml:space="preserve"> </w:t>
      </w:r>
      <w:r w:rsidR="00650C3F" w:rsidRPr="00411581">
        <w:rPr>
          <w:rFonts w:cs="David" w:hint="eastAsia"/>
          <w:rtl/>
          <w:lang w:eastAsia="he-IL"/>
        </w:rPr>
        <w:t>ב</w:t>
      </w:r>
      <w:r w:rsidR="00650C3F" w:rsidRPr="00411581">
        <w:rPr>
          <w:rFonts w:cs="David" w:hint="cs"/>
          <w:rtl/>
          <w:lang w:eastAsia="he-IL"/>
        </w:rPr>
        <w:t xml:space="preserve">ניהול של </w:t>
      </w:r>
      <w:r w:rsidR="00650C3F" w:rsidRPr="00411581">
        <w:rPr>
          <w:rFonts w:cs="David" w:hint="eastAsia"/>
          <w:rtl/>
          <w:lang w:eastAsia="he-IL"/>
        </w:rPr>
        <w:t>מחקר</w:t>
      </w:r>
      <w:r w:rsidR="00650C3F" w:rsidRPr="00411581">
        <w:rPr>
          <w:rFonts w:cs="David"/>
          <w:rtl/>
          <w:lang w:eastAsia="he-IL"/>
        </w:rPr>
        <w:t xml:space="preserve"> </w:t>
      </w:r>
      <w:r w:rsidR="00650C3F" w:rsidRPr="00411581">
        <w:rPr>
          <w:rFonts w:cs="David" w:hint="cs"/>
          <w:rtl/>
          <w:lang w:eastAsia="he-IL"/>
        </w:rPr>
        <w:t>אחד לפחות, הכולל</w:t>
      </w:r>
      <w:r w:rsidR="00411581" w:rsidRPr="00411581">
        <w:rPr>
          <w:rFonts w:cs="David" w:hint="cs"/>
          <w:rtl/>
          <w:lang w:eastAsia="he-IL"/>
        </w:rPr>
        <w:t xml:space="preserve"> </w:t>
      </w:r>
      <w:r w:rsidR="00411581" w:rsidRPr="00411581">
        <w:rPr>
          <w:rFonts w:cs="David" w:hint="eastAsia"/>
          <w:rtl/>
          <w:lang w:eastAsia="he-IL"/>
        </w:rPr>
        <w:t>איסוף</w:t>
      </w:r>
      <w:r w:rsidR="00411581" w:rsidRPr="00411581">
        <w:rPr>
          <w:rFonts w:cs="David"/>
          <w:rtl/>
          <w:lang w:eastAsia="he-IL"/>
        </w:rPr>
        <w:t xml:space="preserve"> </w:t>
      </w:r>
      <w:r w:rsidR="00411581" w:rsidRPr="00411581">
        <w:rPr>
          <w:rFonts w:cs="David" w:hint="eastAsia"/>
          <w:rtl/>
          <w:lang w:eastAsia="he-IL"/>
        </w:rPr>
        <w:t>נתונים</w:t>
      </w:r>
      <w:r w:rsidR="00411581" w:rsidRPr="00411581">
        <w:rPr>
          <w:rFonts w:cs="David"/>
          <w:rtl/>
          <w:lang w:eastAsia="he-IL"/>
        </w:rPr>
        <w:t xml:space="preserve"> </w:t>
      </w:r>
      <w:r w:rsidR="00411581" w:rsidRPr="00411581">
        <w:rPr>
          <w:rFonts w:cs="David" w:hint="eastAsia"/>
          <w:rtl/>
          <w:lang w:eastAsia="he-IL"/>
        </w:rPr>
        <w:t>פרונטלי</w:t>
      </w:r>
      <w:r w:rsidR="00411581" w:rsidRPr="00411581">
        <w:rPr>
          <w:rFonts w:cs="David"/>
          <w:rtl/>
          <w:lang w:eastAsia="he-IL"/>
        </w:rPr>
        <w:t xml:space="preserve"> </w:t>
      </w:r>
      <w:r w:rsidR="00411581" w:rsidRPr="00411581">
        <w:rPr>
          <w:rFonts w:cs="David" w:hint="eastAsia"/>
          <w:rtl/>
          <w:lang w:eastAsia="he-IL"/>
        </w:rPr>
        <w:t>מ</w:t>
      </w:r>
      <w:r w:rsidR="00411581" w:rsidRPr="00411581">
        <w:rPr>
          <w:rFonts w:cs="David"/>
          <w:rtl/>
          <w:lang w:eastAsia="he-IL"/>
        </w:rPr>
        <w:t xml:space="preserve">-1,000 </w:t>
      </w:r>
      <w:r w:rsidR="00411581" w:rsidRPr="00411581">
        <w:rPr>
          <w:rFonts w:cs="David" w:hint="eastAsia"/>
          <w:rtl/>
          <w:lang w:eastAsia="he-IL"/>
        </w:rPr>
        <w:t>משתתפים</w:t>
      </w:r>
      <w:r w:rsidR="00411581" w:rsidRPr="00411581">
        <w:rPr>
          <w:rFonts w:cs="David"/>
          <w:rtl/>
          <w:lang w:eastAsia="he-IL"/>
        </w:rPr>
        <w:t xml:space="preserve"> </w:t>
      </w:r>
      <w:r w:rsidR="00411581" w:rsidRPr="00411581">
        <w:rPr>
          <w:rFonts w:cs="David" w:hint="eastAsia"/>
          <w:rtl/>
          <w:lang w:eastAsia="he-IL"/>
        </w:rPr>
        <w:t>לפחות</w:t>
      </w:r>
      <w:r w:rsidR="00411581" w:rsidRPr="00411581">
        <w:rPr>
          <w:rFonts w:cs="David" w:hint="eastAsia"/>
          <w:rtl/>
          <w:lang w:eastAsia="he-IL"/>
        </w:rPr>
        <w:t xml:space="preserve"> </w:t>
      </w:r>
      <w:r w:rsidR="00411581" w:rsidRPr="00411581">
        <w:rPr>
          <w:rFonts w:cs="David" w:hint="cs"/>
          <w:rtl/>
          <w:lang w:eastAsia="he-IL"/>
        </w:rPr>
        <w:t>ו</w:t>
      </w:r>
      <w:r w:rsidR="00650C3F" w:rsidRPr="00411581">
        <w:rPr>
          <w:rFonts w:cs="David" w:hint="eastAsia"/>
          <w:rtl/>
          <w:lang w:eastAsia="he-IL"/>
        </w:rPr>
        <w:t>ניהול</w:t>
      </w:r>
      <w:r w:rsidR="00650C3F" w:rsidRPr="00411581">
        <w:rPr>
          <w:rFonts w:cs="David"/>
          <w:rtl/>
          <w:lang w:eastAsia="he-IL"/>
        </w:rPr>
        <w:t xml:space="preserve"> צוות סוקרים שכלל למעלה משלושה אנשי </w:t>
      </w:r>
      <w:r w:rsidR="00650C3F" w:rsidRPr="00411581">
        <w:rPr>
          <w:rFonts w:cs="David" w:hint="eastAsia"/>
          <w:rtl/>
          <w:lang w:eastAsia="he-IL"/>
        </w:rPr>
        <w:t>צוות</w:t>
      </w:r>
      <w:r w:rsidR="00411581" w:rsidRPr="00411581">
        <w:rPr>
          <w:rFonts w:cs="David" w:hint="cs"/>
          <w:rtl/>
          <w:lang w:eastAsia="he-IL"/>
        </w:rPr>
        <w:t>.</w:t>
      </w:r>
    </w:p>
    <w:p w:rsidR="00C67C01" w:rsidRPr="00B36328" w:rsidRDefault="00C67C01" w:rsidP="00411581">
      <w:pPr>
        <w:numPr>
          <w:ilvl w:val="0"/>
          <w:numId w:val="11"/>
        </w:numPr>
        <w:spacing w:after="0" w:line="360" w:lineRule="auto"/>
        <w:ind w:left="0" w:hanging="283"/>
        <w:contextualSpacing/>
        <w:jc w:val="both"/>
        <w:outlineLvl w:val="0"/>
        <w:rPr>
          <w:rFonts w:ascii="David" w:hAnsi="David" w:cs="David"/>
          <w:sz w:val="24"/>
          <w:szCs w:val="24"/>
        </w:rPr>
      </w:pPr>
      <w:r w:rsidRPr="00B36328">
        <w:rPr>
          <w:rFonts w:ascii="David" w:hAnsi="David" w:cs="David"/>
          <w:b/>
          <w:bCs/>
          <w:sz w:val="24"/>
          <w:szCs w:val="24"/>
          <w:rtl/>
        </w:rPr>
        <w:t>המועד האחרון להגשת הצעות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/>
          <w:b/>
          <w:bCs/>
          <w:sz w:val="24"/>
          <w:szCs w:val="24"/>
          <w:rtl/>
        </w:rPr>
        <w:t>הינו בתאריך</w:t>
      </w:r>
      <w:r w:rsidR="00411581">
        <w:rPr>
          <w:rFonts w:ascii="David" w:hAnsi="David" w:cs="David"/>
          <w:b/>
          <w:bCs/>
          <w:sz w:val="24"/>
          <w:szCs w:val="24"/>
        </w:rPr>
        <w:t xml:space="preserve">24.10.2019 </w:t>
      </w:r>
      <w:r w:rsidR="00576CE7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B36328">
        <w:rPr>
          <w:rFonts w:ascii="David" w:hAnsi="David" w:cs="David"/>
          <w:b/>
          <w:bCs/>
          <w:sz w:val="24"/>
          <w:szCs w:val="24"/>
          <w:rtl/>
        </w:rPr>
        <w:t>בשעה 1</w:t>
      </w:r>
      <w:r w:rsidR="0004155C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Pr="00B36328">
        <w:rPr>
          <w:rFonts w:ascii="David" w:hAnsi="David" w:cs="David"/>
          <w:b/>
          <w:bCs/>
          <w:sz w:val="24"/>
          <w:szCs w:val="24"/>
          <w:rtl/>
        </w:rPr>
        <w:t>:00</w:t>
      </w:r>
      <w:r w:rsidRPr="00B36328">
        <w:rPr>
          <w:rFonts w:ascii="David" w:hAnsi="David" w:cs="David"/>
          <w:sz w:val="24"/>
          <w:szCs w:val="24"/>
          <w:rtl/>
        </w:rPr>
        <w:t>. יש להגיש ההצעות לתיבת המכרזים במשרדי הרשות הממשלתית</w:t>
      </w:r>
      <w:r w:rsidR="00CD58D5" w:rsidRPr="00B36328">
        <w:rPr>
          <w:rFonts w:ascii="David" w:hAnsi="David" w:cs="David"/>
          <w:sz w:val="24"/>
          <w:szCs w:val="24"/>
          <w:rtl/>
        </w:rPr>
        <w:t xml:space="preserve">, בקומת הכניסה </w:t>
      </w:r>
      <w:r w:rsidRPr="00B36328">
        <w:rPr>
          <w:rFonts w:ascii="David" w:hAnsi="David" w:cs="David"/>
          <w:sz w:val="24"/>
          <w:szCs w:val="24"/>
          <w:rtl/>
        </w:rPr>
        <w:t>ברח' בית הדפוס 12, בית השנהב, אגף</w:t>
      </w:r>
      <w:r w:rsidRPr="00B36328">
        <w:rPr>
          <w:rFonts w:ascii="David" w:hAnsi="David" w:cs="David"/>
          <w:sz w:val="24"/>
          <w:szCs w:val="24"/>
        </w:rPr>
        <w:t xml:space="preserve">C </w:t>
      </w:r>
      <w:r w:rsidRPr="00B36328">
        <w:rPr>
          <w:rFonts w:ascii="David" w:hAnsi="David" w:cs="David"/>
          <w:sz w:val="24"/>
          <w:szCs w:val="24"/>
          <w:rtl/>
        </w:rPr>
        <w:t xml:space="preserve"> ירושלים. הצעה שתגיע לאחר המועד האחרון להגשת ההצעות לא תובא לדיון בוועדת המכרזים.  </w:t>
      </w:r>
    </w:p>
    <w:p w:rsidR="00C67C01" w:rsidRPr="00B36328" w:rsidRDefault="00C67C01" w:rsidP="00411581">
      <w:pPr>
        <w:numPr>
          <w:ilvl w:val="0"/>
          <w:numId w:val="11"/>
        </w:numPr>
        <w:spacing w:after="0" w:line="360" w:lineRule="auto"/>
        <w:ind w:left="0" w:hanging="283"/>
        <w:contextualSpacing/>
        <w:jc w:val="both"/>
        <w:outlineLvl w:val="0"/>
        <w:rPr>
          <w:rFonts w:ascii="David" w:hAnsi="David" w:cs="David"/>
          <w:sz w:val="24"/>
          <w:szCs w:val="24"/>
        </w:rPr>
      </w:pPr>
      <w:r w:rsidRPr="00B36328">
        <w:rPr>
          <w:rFonts w:ascii="David" w:hAnsi="David" w:cs="David" w:hint="eastAsia"/>
          <w:sz w:val="24"/>
          <w:szCs w:val="24"/>
          <w:rtl/>
        </w:rPr>
        <w:t>המועד</w:t>
      </w:r>
      <w:r w:rsidRPr="00B36328">
        <w:rPr>
          <w:rFonts w:ascii="David" w:hAnsi="David" w:cs="David"/>
          <w:sz w:val="24"/>
          <w:szCs w:val="24"/>
          <w:rtl/>
        </w:rPr>
        <w:t xml:space="preserve"> האחרון להגשת </w:t>
      </w:r>
      <w:r w:rsidRPr="00B36328">
        <w:rPr>
          <w:rFonts w:ascii="David" w:hAnsi="David" w:cs="David" w:hint="eastAsia"/>
          <w:b/>
          <w:bCs/>
          <w:sz w:val="24"/>
          <w:szCs w:val="24"/>
          <w:rtl/>
        </w:rPr>
        <w:t>שאלות</w:t>
      </w:r>
      <w:r w:rsidRPr="00B3632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b/>
          <w:bCs/>
          <w:sz w:val="24"/>
          <w:szCs w:val="24"/>
          <w:rtl/>
        </w:rPr>
        <w:t>הבהרה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411581">
        <w:rPr>
          <w:rFonts w:ascii="David" w:hAnsi="David" w:cs="David"/>
          <w:b/>
          <w:bCs/>
          <w:sz w:val="24"/>
          <w:szCs w:val="24"/>
          <w:rtl/>
        </w:rPr>
        <w:t>הינו בתאריך</w:t>
      </w:r>
      <w:r w:rsidR="00411581">
        <w:rPr>
          <w:rFonts w:ascii="David" w:hAnsi="David" w:cs="David" w:hint="cs"/>
          <w:b/>
          <w:bCs/>
          <w:sz w:val="24"/>
          <w:szCs w:val="24"/>
          <w:rtl/>
        </w:rPr>
        <w:t xml:space="preserve"> 15.9.2019 </w:t>
      </w:r>
      <w:r w:rsidRPr="0099297A">
        <w:rPr>
          <w:rFonts w:ascii="David" w:hAnsi="David" w:cs="David" w:hint="eastAsia"/>
          <w:b/>
          <w:bCs/>
          <w:sz w:val="24"/>
          <w:szCs w:val="24"/>
          <w:rtl/>
        </w:rPr>
        <w:t>בשעה</w:t>
      </w:r>
      <w:r w:rsidRPr="0099297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B36328">
        <w:rPr>
          <w:rFonts w:ascii="David" w:hAnsi="David" w:cs="David"/>
          <w:b/>
          <w:bCs/>
          <w:sz w:val="24"/>
          <w:szCs w:val="24"/>
          <w:rtl/>
        </w:rPr>
        <w:t>1</w:t>
      </w:r>
      <w:r w:rsidR="00411581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Pr="00B36328">
        <w:rPr>
          <w:rFonts w:ascii="David" w:hAnsi="David" w:cs="David"/>
          <w:b/>
          <w:bCs/>
          <w:sz w:val="24"/>
          <w:szCs w:val="24"/>
          <w:rtl/>
        </w:rPr>
        <w:t>:00.</w:t>
      </w:r>
    </w:p>
    <w:p w:rsidR="00C67C01" w:rsidRPr="00DA27A2" w:rsidRDefault="00C67C01" w:rsidP="00A750DB">
      <w:pPr>
        <w:numPr>
          <w:ilvl w:val="0"/>
          <w:numId w:val="11"/>
        </w:numPr>
        <w:spacing w:after="0" w:line="360" w:lineRule="auto"/>
        <w:ind w:left="0" w:hanging="283"/>
        <w:contextualSpacing/>
        <w:jc w:val="both"/>
        <w:outlineLvl w:val="0"/>
        <w:rPr>
          <w:rFonts w:ascii="David" w:hAnsi="David" w:cs="David"/>
          <w:sz w:val="24"/>
          <w:szCs w:val="24"/>
          <w:rtl/>
        </w:rPr>
      </w:pPr>
      <w:r w:rsidRPr="00B36328">
        <w:rPr>
          <w:rFonts w:ascii="David" w:hAnsi="David" w:cs="David" w:hint="eastAsia"/>
          <w:sz w:val="24"/>
          <w:szCs w:val="24"/>
          <w:rtl/>
        </w:rPr>
        <w:t>שאלות</w:t>
      </w:r>
      <w:r w:rsidRPr="00B36328">
        <w:rPr>
          <w:rFonts w:ascii="David" w:hAnsi="David" w:cs="David"/>
          <w:sz w:val="24"/>
          <w:szCs w:val="24"/>
          <w:rtl/>
        </w:rPr>
        <w:t xml:space="preserve"> הבהרה יועברו </w:t>
      </w:r>
      <w:r w:rsidR="003E46FB">
        <w:rPr>
          <w:rFonts w:ascii="David" w:hAnsi="David" w:cs="David" w:hint="cs"/>
          <w:sz w:val="24"/>
          <w:szCs w:val="24"/>
          <w:rtl/>
        </w:rPr>
        <w:t xml:space="preserve">לרשות הממשלתית </w:t>
      </w:r>
      <w:r w:rsidRPr="00B36328">
        <w:rPr>
          <w:rFonts w:ascii="David" w:hAnsi="David" w:cs="David"/>
          <w:sz w:val="24"/>
          <w:szCs w:val="24"/>
          <w:rtl/>
        </w:rPr>
        <w:t xml:space="preserve">בהודעת דואר אלקטרוני לכתובת </w:t>
      </w:r>
      <w:hyperlink r:id="rId9" w:history="1">
        <w:r w:rsidR="00DA27A2" w:rsidRPr="00DA27A2">
          <w:rPr>
            <w:rStyle w:val="Hyperlink"/>
            <w:rFonts w:ascii="David" w:hAnsi="David" w:cs="David"/>
            <w:sz w:val="24"/>
            <w:szCs w:val="24"/>
          </w:rPr>
          <w:t>Hit-ironit-michraz@moch.gov.il</w:t>
        </w:r>
      </w:hyperlink>
      <w:r w:rsidR="00411581">
        <w:rPr>
          <w:rFonts w:hint="cs"/>
          <w:rtl/>
        </w:rPr>
        <w:t xml:space="preserve"> </w:t>
      </w:r>
      <w:bookmarkStart w:id="0" w:name="_GoBack"/>
      <w:bookmarkEnd w:id="0"/>
      <w:r w:rsidR="00411581">
        <w:fldChar w:fldCharType="begin"/>
      </w:r>
      <w:r w:rsidR="00411581">
        <w:instrText xml:space="preserve"> HYPERLINK "mailto:shaia@pmo.gov.il" \t "_blank" </w:instrText>
      </w:r>
      <w:r w:rsidR="00411581">
        <w:fldChar w:fldCharType="separate"/>
      </w:r>
      <w:r w:rsidR="00411581">
        <w:fldChar w:fldCharType="end"/>
      </w:r>
      <w:r w:rsidRPr="00DA27A2">
        <w:rPr>
          <w:rFonts w:ascii="David" w:hAnsi="David" w:cs="David" w:hint="eastAsia"/>
          <w:sz w:val="24"/>
          <w:szCs w:val="24"/>
          <w:rtl/>
        </w:rPr>
        <w:t>בהתאם</w:t>
      </w:r>
      <w:r w:rsidRPr="00DA27A2">
        <w:rPr>
          <w:rFonts w:ascii="David" w:hAnsi="David" w:cs="David"/>
          <w:sz w:val="24"/>
          <w:szCs w:val="24"/>
          <w:rtl/>
        </w:rPr>
        <w:t xml:space="preserve"> למתווה המפורט במסמכי המכרז. </w:t>
      </w:r>
    </w:p>
    <w:p w:rsidR="00C67C01" w:rsidRPr="00B36328" w:rsidRDefault="00C67C01" w:rsidP="00A750DB">
      <w:pPr>
        <w:numPr>
          <w:ilvl w:val="0"/>
          <w:numId w:val="11"/>
        </w:numPr>
        <w:spacing w:after="0" w:line="360" w:lineRule="auto"/>
        <w:ind w:left="0" w:hanging="283"/>
        <w:contextualSpacing/>
        <w:jc w:val="both"/>
        <w:outlineLvl w:val="0"/>
        <w:rPr>
          <w:rFonts w:ascii="David" w:hAnsi="David" w:cs="David"/>
          <w:sz w:val="24"/>
          <w:szCs w:val="24"/>
        </w:rPr>
      </w:pPr>
      <w:r w:rsidRPr="00B36328">
        <w:rPr>
          <w:rFonts w:ascii="David" w:hAnsi="David" w:cs="David"/>
          <w:sz w:val="24"/>
          <w:szCs w:val="24"/>
          <w:rtl/>
        </w:rPr>
        <w:t>אמות המידה לבחירת הזוכה ויתר תנאי המכרז מופיעים ב</w:t>
      </w:r>
      <w:r w:rsidR="00DA27A2">
        <w:rPr>
          <w:rFonts w:ascii="David" w:hAnsi="David" w:cs="David" w:hint="cs"/>
          <w:sz w:val="24"/>
          <w:szCs w:val="24"/>
          <w:rtl/>
        </w:rPr>
        <w:t>מסמכי ה</w:t>
      </w:r>
      <w:r w:rsidRPr="00B36328">
        <w:rPr>
          <w:rFonts w:ascii="David" w:hAnsi="David" w:cs="David"/>
          <w:sz w:val="24"/>
          <w:szCs w:val="24"/>
          <w:rtl/>
        </w:rPr>
        <w:t>מכרז.</w:t>
      </w:r>
    </w:p>
    <w:p w:rsidR="00C67C01" w:rsidRPr="00B36328" w:rsidRDefault="00C67C01" w:rsidP="00A750DB">
      <w:pPr>
        <w:numPr>
          <w:ilvl w:val="0"/>
          <w:numId w:val="11"/>
        </w:numPr>
        <w:spacing w:after="0" w:line="360" w:lineRule="auto"/>
        <w:ind w:left="0" w:hanging="283"/>
        <w:contextualSpacing/>
        <w:jc w:val="both"/>
        <w:outlineLvl w:val="0"/>
        <w:rPr>
          <w:rFonts w:ascii="David" w:hAnsi="David" w:cs="David"/>
          <w:sz w:val="24"/>
          <w:szCs w:val="24"/>
          <w:rtl/>
        </w:rPr>
      </w:pPr>
      <w:r w:rsidRPr="00B36328">
        <w:rPr>
          <w:rFonts w:ascii="David" w:hAnsi="David" w:cs="David"/>
          <w:sz w:val="24"/>
          <w:szCs w:val="24"/>
          <w:rtl/>
        </w:rPr>
        <w:t xml:space="preserve">מסמכי המכרז עבור השירותים המבוקשים, התשובות לשאלות ההבהרה וכל העדכונים למכרז יפורסמו באתר האינטרנט של הרשות הממשלתית בכתובת: </w:t>
      </w:r>
      <w:hyperlink r:id="rId10" w:history="1">
        <w:r w:rsidRPr="00B36328">
          <w:rPr>
            <w:rStyle w:val="Hyperlink"/>
            <w:rFonts w:ascii="David" w:hAnsi="David" w:cs="David"/>
            <w:sz w:val="24"/>
            <w:szCs w:val="24"/>
          </w:rPr>
          <w:t>www.renew-il.gov.il</w:t>
        </w:r>
      </w:hyperlink>
      <w:r w:rsidRPr="00B36328">
        <w:rPr>
          <w:rFonts w:ascii="David" w:hAnsi="David" w:cs="David"/>
          <w:sz w:val="24"/>
          <w:szCs w:val="24"/>
        </w:rPr>
        <w:t xml:space="preserve"> </w:t>
      </w:r>
      <w:r w:rsidRPr="00B36328">
        <w:rPr>
          <w:rFonts w:ascii="David" w:hAnsi="David" w:cs="David"/>
          <w:sz w:val="24"/>
          <w:szCs w:val="24"/>
          <w:rtl/>
        </w:rPr>
        <w:t xml:space="preserve"> ובאתר </w:t>
      </w:r>
      <w:r w:rsidRPr="00B36328">
        <w:rPr>
          <w:rFonts w:ascii="David" w:hAnsi="David" w:cs="David" w:hint="eastAsia"/>
          <w:sz w:val="24"/>
          <w:szCs w:val="24"/>
          <w:rtl/>
        </w:rPr>
        <w:t>מינהל</w:t>
      </w:r>
      <w:r w:rsidRPr="00B36328">
        <w:rPr>
          <w:rFonts w:ascii="David" w:hAnsi="David" w:cs="David"/>
          <w:sz w:val="24"/>
          <w:szCs w:val="24"/>
          <w:rtl/>
        </w:rPr>
        <w:t xml:space="preserve">  הרכש הממשלתי בכתובת: </w:t>
      </w:r>
      <w:hyperlink r:id="rId11" w:history="1">
        <w:r w:rsidRPr="00B36328">
          <w:rPr>
            <w:rStyle w:val="Hyperlink"/>
            <w:rFonts w:ascii="David" w:hAnsi="David" w:cs="David"/>
            <w:sz w:val="24"/>
            <w:szCs w:val="24"/>
          </w:rPr>
          <w:t>www.mr.gov.il</w:t>
        </w:r>
      </w:hyperlink>
      <w:r w:rsidRPr="00B36328">
        <w:rPr>
          <w:rStyle w:val="Hyperlink"/>
          <w:rFonts w:ascii="David" w:hAnsi="David" w:cs="David"/>
          <w:sz w:val="24"/>
          <w:szCs w:val="24"/>
          <w:rtl/>
        </w:rPr>
        <w:t xml:space="preserve">. </w:t>
      </w:r>
    </w:p>
    <w:p w:rsidR="00C67C01" w:rsidRPr="00B36328" w:rsidRDefault="00C67C01" w:rsidP="00A750DB">
      <w:pPr>
        <w:numPr>
          <w:ilvl w:val="0"/>
          <w:numId w:val="11"/>
        </w:numPr>
        <w:spacing w:after="0" w:line="360" w:lineRule="auto"/>
        <w:ind w:left="0" w:hanging="283"/>
        <w:contextualSpacing/>
        <w:jc w:val="both"/>
        <w:outlineLvl w:val="0"/>
        <w:rPr>
          <w:rFonts w:ascii="David" w:hAnsi="David" w:cs="David"/>
          <w:sz w:val="24"/>
          <w:szCs w:val="24"/>
        </w:rPr>
      </w:pPr>
      <w:r w:rsidRPr="00B36328">
        <w:rPr>
          <w:rFonts w:ascii="David" w:hAnsi="David" w:cs="David" w:hint="eastAsia"/>
          <w:sz w:val="24"/>
          <w:szCs w:val="24"/>
          <w:rtl/>
        </w:rPr>
        <w:t>בכל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מקרה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של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סתירה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בין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הוראות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מודעה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זו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וההוראות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המצויות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במכרז</w:t>
      </w:r>
      <w:r w:rsidRPr="00B36328">
        <w:rPr>
          <w:rFonts w:ascii="David" w:hAnsi="David" w:cs="David"/>
          <w:sz w:val="24"/>
          <w:szCs w:val="24"/>
          <w:rtl/>
        </w:rPr>
        <w:t xml:space="preserve">, </w:t>
      </w:r>
      <w:r w:rsidRPr="00B36328">
        <w:rPr>
          <w:rFonts w:ascii="David" w:hAnsi="David" w:cs="David" w:hint="eastAsia"/>
          <w:sz w:val="24"/>
          <w:szCs w:val="24"/>
          <w:rtl/>
        </w:rPr>
        <w:t>הוראות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המכרז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גוברות</w:t>
      </w:r>
      <w:r w:rsidRPr="00B36328">
        <w:rPr>
          <w:rFonts w:ascii="David" w:hAnsi="David" w:cs="David"/>
          <w:sz w:val="24"/>
          <w:szCs w:val="24"/>
          <w:rtl/>
        </w:rPr>
        <w:t>.</w:t>
      </w:r>
    </w:p>
    <w:p w:rsidR="00C67C01" w:rsidRPr="00B36328" w:rsidRDefault="00C67C01" w:rsidP="00A750DB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C67C01" w:rsidRPr="00B36328" w:rsidRDefault="00C67C01" w:rsidP="00A750DB">
      <w:pPr>
        <w:spacing w:after="0" w:line="360" w:lineRule="auto"/>
        <w:ind w:left="2880" w:firstLine="720"/>
        <w:jc w:val="center"/>
        <w:rPr>
          <w:rFonts w:ascii="David" w:hAnsi="David" w:cs="David"/>
          <w:sz w:val="24"/>
          <w:szCs w:val="24"/>
          <w:rtl/>
        </w:rPr>
      </w:pPr>
      <w:r w:rsidRPr="00B36328">
        <w:rPr>
          <w:rFonts w:ascii="David" w:hAnsi="David" w:cs="David" w:hint="eastAsia"/>
          <w:sz w:val="24"/>
          <w:szCs w:val="24"/>
          <w:rtl/>
        </w:rPr>
        <w:t>ועדת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המכרזים</w:t>
      </w:r>
    </w:p>
    <w:p w:rsidR="002A4F34" w:rsidRPr="00B36328" w:rsidRDefault="00C67C01" w:rsidP="00411581">
      <w:pPr>
        <w:spacing w:after="0" w:line="360" w:lineRule="auto"/>
        <w:ind w:left="5040" w:firstLine="720"/>
        <w:jc w:val="center"/>
        <w:rPr>
          <w:rFonts w:ascii="David" w:hAnsi="David" w:cs="David"/>
          <w:sz w:val="24"/>
          <w:szCs w:val="24"/>
        </w:rPr>
      </w:pPr>
      <w:r w:rsidRPr="00B36328">
        <w:rPr>
          <w:rFonts w:ascii="David" w:hAnsi="David" w:cs="David" w:hint="eastAsia"/>
          <w:sz w:val="24"/>
          <w:szCs w:val="24"/>
          <w:rtl/>
        </w:rPr>
        <w:t>הרשות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הממשלתית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להתחדשות</w:t>
      </w:r>
      <w:r w:rsidRPr="00B36328">
        <w:rPr>
          <w:rFonts w:ascii="David" w:hAnsi="David" w:cs="David"/>
          <w:sz w:val="24"/>
          <w:szCs w:val="24"/>
          <w:rtl/>
        </w:rPr>
        <w:t xml:space="preserve"> </w:t>
      </w:r>
      <w:r w:rsidRPr="00B36328">
        <w:rPr>
          <w:rFonts w:ascii="David" w:hAnsi="David" w:cs="David" w:hint="eastAsia"/>
          <w:sz w:val="24"/>
          <w:szCs w:val="24"/>
          <w:rtl/>
        </w:rPr>
        <w:t>עירונית</w:t>
      </w:r>
    </w:p>
    <w:sectPr w:rsidR="002A4F34" w:rsidRPr="00B36328" w:rsidSect="009D5371">
      <w:headerReference w:type="default" r:id="rId12"/>
      <w:footerReference w:type="default" r:id="rId13"/>
      <w:pgSz w:w="11906" w:h="16838"/>
      <w:pgMar w:top="1440" w:right="1080" w:bottom="993" w:left="108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37F5" w:rsidRDefault="00A837F5">
      <w:pPr>
        <w:spacing w:after="0" w:line="240" w:lineRule="auto"/>
      </w:pPr>
      <w:r>
        <w:separator/>
      </w:r>
    </w:p>
  </w:endnote>
  <w:endnote w:type="continuationSeparator" w:id="0">
    <w:p w:rsidR="00A837F5" w:rsidRDefault="00A837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5C6E" w:rsidRDefault="007E242C" w:rsidP="009C422B">
    <w:pPr>
      <w:spacing w:line="240" w:lineRule="auto"/>
      <w:rPr>
        <w:color w:val="1F497D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5E0CFFB" wp14:editId="3C97859C">
              <wp:simplePos x="0" y="0"/>
              <wp:positionH relativeFrom="column">
                <wp:posOffset>716915</wp:posOffset>
              </wp:positionH>
              <wp:positionV relativeFrom="paragraph">
                <wp:posOffset>170511</wp:posOffset>
              </wp:positionV>
              <wp:extent cx="3885924" cy="0"/>
              <wp:effectExtent l="0" t="0" r="19685" b="19050"/>
              <wp:wrapNone/>
              <wp:docPr id="7" name="מחבר ישר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924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31859B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45pt,13.45pt" to="362.4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" strokecolor="#31859b"/>
          </w:pict>
        </mc:Fallback>
      </mc:AlternateContent>
    </w:r>
    <w:r>
      <w:rPr>
        <w:rFonts w:hint="cs"/>
        <w:color w:val="1F497D"/>
        <w:rtl/>
      </w:rPr>
      <w:t xml:space="preserve">     </w:t>
    </w:r>
  </w:p>
  <w:p w:rsidR="00AB5C6E" w:rsidRPr="00642D68" w:rsidRDefault="007E242C" w:rsidP="00377EB9">
    <w:pPr>
      <w:spacing w:line="240" w:lineRule="auto"/>
      <w:jc w:val="center"/>
      <w:rPr>
        <w:color w:val="1F497D"/>
        <w:sz w:val="20"/>
        <w:szCs w:val="20"/>
        <w:rtl/>
      </w:rPr>
    </w:pPr>
    <w:r w:rsidRPr="00642D68">
      <w:rPr>
        <w:noProof/>
        <w:sz w:val="20"/>
        <w:szCs w:val="20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03C72BA" wp14:editId="2A09FB2D">
              <wp:simplePos x="0" y="0"/>
              <wp:positionH relativeFrom="column">
                <wp:posOffset>719124</wp:posOffset>
              </wp:positionH>
              <wp:positionV relativeFrom="paragraph">
                <wp:posOffset>257175</wp:posOffset>
              </wp:positionV>
              <wp:extent cx="3885565" cy="0"/>
              <wp:effectExtent l="0" t="0" r="19685" b="19050"/>
              <wp:wrapNone/>
              <wp:docPr id="1" name="מחבר ישר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885565" cy="0"/>
                      </a:xfrm>
                      <a:prstGeom prst="line">
                        <a:avLst/>
                      </a:prstGeom>
                      <a:noFill/>
                      <a:ln w="9525" cap="flat" cmpd="sng" algn="ctr">
                        <a:solidFill>
                          <a:srgbClr val="31859B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20.25pt" to="362.55pt,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" strokecolor="#31859b"/>
          </w:pict>
        </mc:Fallback>
      </mc:AlternateContent>
    </w:r>
    <w:r w:rsidRPr="00642D68">
      <w:rPr>
        <w:color w:val="244061" w:themeColor="accent1" w:themeShade="80"/>
        <w:sz w:val="20"/>
        <w:szCs w:val="20"/>
        <w:rtl/>
      </w:rPr>
      <w:t xml:space="preserve">בית הדפוס 12, בית השנהב, אגף </w:t>
    </w:r>
    <w:r w:rsidRPr="00642D68">
      <w:rPr>
        <w:color w:val="244061" w:themeColor="accent1" w:themeShade="80"/>
        <w:sz w:val="20"/>
        <w:szCs w:val="20"/>
      </w:rPr>
      <w:t>C</w:t>
    </w:r>
    <w:r w:rsidRPr="00642D68">
      <w:rPr>
        <w:rFonts w:hint="cs"/>
        <w:color w:val="244061" w:themeColor="accent1" w:themeShade="80"/>
        <w:sz w:val="20"/>
        <w:szCs w:val="20"/>
        <w:rtl/>
      </w:rPr>
      <w:t>,</w:t>
    </w:r>
    <w:r w:rsidRPr="00642D68">
      <w:rPr>
        <w:color w:val="244061" w:themeColor="accent1" w:themeShade="80"/>
        <w:sz w:val="20"/>
        <w:szCs w:val="20"/>
        <w:rtl/>
      </w:rPr>
      <w:t xml:space="preserve"> ירושלים, 9548315</w:t>
    </w:r>
    <w:r w:rsidRPr="00642D68">
      <w:rPr>
        <w:rFonts w:hint="cs"/>
        <w:color w:val="1F497D"/>
        <w:sz w:val="20"/>
        <w:szCs w:val="20"/>
        <w:rtl/>
      </w:rPr>
      <w:t xml:space="preserve"> טל': </w:t>
    </w:r>
    <w:r w:rsidRPr="00642D68">
      <w:rPr>
        <w:rFonts w:cs="Arial"/>
        <w:color w:val="1F497D"/>
        <w:sz w:val="20"/>
        <w:szCs w:val="20"/>
        <w:rtl/>
      </w:rPr>
      <w:t>074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768</w:t>
    </w:r>
    <w:r w:rsidRPr="00642D68">
      <w:rPr>
        <w:rFonts w:cs="Arial" w:hint="cs"/>
        <w:color w:val="1F497D"/>
        <w:sz w:val="20"/>
        <w:szCs w:val="20"/>
        <w:rtl/>
      </w:rPr>
      <w:t>-</w:t>
    </w:r>
    <w:r w:rsidRPr="00642D68">
      <w:rPr>
        <w:rFonts w:cs="Arial"/>
        <w:color w:val="1F497D"/>
        <w:sz w:val="20"/>
        <w:szCs w:val="20"/>
        <w:rtl/>
      </w:rPr>
      <w:t>1444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37F5" w:rsidRDefault="00A837F5">
      <w:pPr>
        <w:spacing w:after="0" w:line="240" w:lineRule="auto"/>
      </w:pPr>
      <w:r>
        <w:separator/>
      </w:r>
    </w:p>
  </w:footnote>
  <w:footnote w:type="continuationSeparator" w:id="0">
    <w:p w:rsidR="00A837F5" w:rsidRDefault="00A837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41A3" w:rsidRDefault="007E242C">
    <w:pPr>
      <w:pStyle w:val="a3"/>
    </w:pPr>
    <w:r w:rsidRPr="004A41A3">
      <w:rPr>
        <w:rFonts w:ascii="Times New Roman" w:eastAsia="Times New Roman" w:hAnsi="Times New Roman" w:cs="David"/>
        <w:noProof/>
        <w:sz w:val="24"/>
        <w:szCs w:val="26"/>
        <w:rtl/>
      </w:rPr>
      <w:drawing>
        <wp:anchor distT="0" distB="0" distL="114300" distR="114300" simplePos="0" relativeHeight="251659264" behindDoc="0" locked="0" layoutInCell="1" allowOverlap="1" wp14:anchorId="510B91E4" wp14:editId="43E8AD3F">
          <wp:simplePos x="0" y="0"/>
          <wp:positionH relativeFrom="column">
            <wp:posOffset>-1142365</wp:posOffset>
          </wp:positionH>
          <wp:positionV relativeFrom="paragraph">
            <wp:posOffset>-215265</wp:posOffset>
          </wp:positionV>
          <wp:extent cx="7559675" cy="1234440"/>
          <wp:effectExtent l="0" t="0" r="0" b="0"/>
          <wp:wrapSquare wrapText="bothSides"/>
          <wp:docPr id="2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4 color-top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67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6241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5124036"/>
    <w:multiLevelType w:val="multilevel"/>
    <w:tmpl w:val="530A3C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>
      <w:start w:val="1"/>
      <w:numFmt w:val="decimal"/>
      <w:lvlText w:val="%1.%2"/>
      <w:lvlJc w:val="left"/>
      <w:pPr>
        <w:ind w:left="1939" w:hanging="360"/>
      </w:pPr>
      <w:rPr>
        <w:rFonts w:hint="default"/>
        <w:sz w:val="22"/>
      </w:rPr>
    </w:lvl>
    <w:lvl w:ilvl="2">
      <w:start w:val="1"/>
      <w:numFmt w:val="decimal"/>
      <w:lvlText w:val="%1.%2.%3"/>
      <w:lvlJc w:val="left"/>
      <w:pPr>
        <w:ind w:left="3878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5457" w:hanging="720"/>
      </w:pPr>
      <w:rPr>
        <w:rFonts w:hint="default"/>
        <w:sz w:val="22"/>
      </w:rPr>
    </w:lvl>
    <w:lvl w:ilvl="4">
      <w:start w:val="1"/>
      <w:numFmt w:val="decimal"/>
      <w:lvlText w:val="%1.%2.%3.%4.%5"/>
      <w:lvlJc w:val="left"/>
      <w:pPr>
        <w:ind w:left="7396" w:hanging="1080"/>
      </w:pPr>
      <w:rPr>
        <w:rFonts w:hint="default"/>
        <w:sz w:val="22"/>
      </w:rPr>
    </w:lvl>
    <w:lvl w:ilvl="5">
      <w:start w:val="1"/>
      <w:numFmt w:val="decimal"/>
      <w:lvlText w:val="%1.%2.%3.%4.%5.%6"/>
      <w:lvlJc w:val="left"/>
      <w:pPr>
        <w:ind w:left="8975" w:hanging="1080"/>
      </w:pPr>
      <w:rPr>
        <w:rFonts w:hint="default"/>
        <w:sz w:val="22"/>
      </w:rPr>
    </w:lvl>
    <w:lvl w:ilvl="6">
      <w:start w:val="1"/>
      <w:numFmt w:val="decimal"/>
      <w:lvlText w:val="%1.%2.%3.%4.%5.%6.%7"/>
      <w:lvlJc w:val="left"/>
      <w:pPr>
        <w:ind w:left="10554" w:hanging="1080"/>
      </w:pPr>
      <w:rPr>
        <w:rFonts w:hint="default"/>
        <w:sz w:val="22"/>
      </w:rPr>
    </w:lvl>
    <w:lvl w:ilvl="7">
      <w:start w:val="1"/>
      <w:numFmt w:val="decimal"/>
      <w:lvlText w:val="%1.%2.%3.%4.%5.%6.%7.%8"/>
      <w:lvlJc w:val="left"/>
      <w:pPr>
        <w:ind w:left="12493" w:hanging="1440"/>
      </w:pPr>
      <w:rPr>
        <w:rFonts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14072" w:hanging="1440"/>
      </w:pPr>
      <w:rPr>
        <w:rFonts w:hint="default"/>
        <w:sz w:val="22"/>
      </w:rPr>
    </w:lvl>
  </w:abstractNum>
  <w:abstractNum w:abstractNumId="2">
    <w:nsid w:val="0E3237D2"/>
    <w:multiLevelType w:val="multilevel"/>
    <w:tmpl w:val="871E27A0"/>
    <w:lvl w:ilvl="0">
      <w:start w:val="3"/>
      <w:numFmt w:val="decimal"/>
      <w:lvlText w:val="%1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8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1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04" w:hanging="1440"/>
      </w:pPr>
      <w:rPr>
        <w:rFonts w:hint="default"/>
      </w:rPr>
    </w:lvl>
  </w:abstractNum>
  <w:abstractNum w:abstractNumId="3">
    <w:nsid w:val="11A63725"/>
    <w:multiLevelType w:val="multilevel"/>
    <w:tmpl w:val="A788A11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>
    <w:nsid w:val="28DB0A31"/>
    <w:multiLevelType w:val="hybridMultilevel"/>
    <w:tmpl w:val="12442EC2"/>
    <w:lvl w:ilvl="0" w:tplc="51BACD6C">
      <w:start w:val="1"/>
      <w:numFmt w:val="decimal"/>
      <w:lvlText w:val="(%1)"/>
      <w:lvlJc w:val="left"/>
      <w:pPr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C60278A"/>
    <w:multiLevelType w:val="multilevel"/>
    <w:tmpl w:val="02B67EE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2D58509F"/>
    <w:multiLevelType w:val="multilevel"/>
    <w:tmpl w:val="EB18BAB4"/>
    <w:lvl w:ilvl="0">
      <w:start w:val="7"/>
      <w:numFmt w:val="decimal"/>
      <w:lvlText w:val="%1"/>
      <w:lvlJc w:val="left"/>
      <w:pPr>
        <w:ind w:left="360" w:hanging="360"/>
      </w:pPr>
      <w:rPr>
        <w:rFonts w:eastAsia="Times New Roman" w:hint="default"/>
        <w:u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eastAsia="Times New Roman" w:hint="default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eastAsia="Times New Roman" w:hint="default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eastAsia="Times New Roman" w:hint="default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Times New Roman" w:hint="default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eastAsia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Times New Roman"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eastAsia="Times New Roman"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eastAsia="Times New Roman" w:hint="default"/>
        <w:u w:val="single"/>
      </w:rPr>
    </w:lvl>
  </w:abstractNum>
  <w:abstractNum w:abstractNumId="7">
    <w:nsid w:val="391A50FC"/>
    <w:multiLevelType w:val="multilevel"/>
    <w:tmpl w:val="1144A3E0"/>
    <w:lvl w:ilvl="0">
      <w:start w:val="3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1"/>
      <w:numFmt w:val="decimal"/>
      <w:lvlText w:val="%1.%2"/>
      <w:lvlJc w:val="left"/>
      <w:pPr>
        <w:ind w:left="1939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asciiTheme="minorHAnsi" w:hAnsiTheme="minorHAnsi" w:hint="default"/>
        <w:lang w:bidi="he-IL"/>
      </w:rPr>
    </w:lvl>
    <w:lvl w:ilvl="3">
      <w:start w:val="1"/>
      <w:numFmt w:val="decimal"/>
      <w:lvlText w:val="%1.%2.%3.%4"/>
      <w:lvlJc w:val="left"/>
      <w:pPr>
        <w:ind w:left="5457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7036" w:hanging="72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8975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10554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12493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14072" w:hanging="1440"/>
      </w:pPr>
      <w:rPr>
        <w:rFonts w:asciiTheme="minorHAnsi" w:hAnsiTheme="minorHAnsi" w:hint="default"/>
      </w:rPr>
    </w:lvl>
  </w:abstractNum>
  <w:abstractNum w:abstractNumId="8">
    <w:nsid w:val="43F5418D"/>
    <w:multiLevelType w:val="multilevel"/>
    <w:tmpl w:val="1144A3E0"/>
    <w:lvl w:ilvl="0">
      <w:start w:val="3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1"/>
      <w:numFmt w:val="decimal"/>
      <w:lvlText w:val="%1.%2"/>
      <w:lvlJc w:val="left"/>
      <w:pPr>
        <w:ind w:left="1939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asciiTheme="minorHAnsi" w:hAnsiTheme="minorHAnsi" w:hint="default"/>
        <w:lang w:bidi="he-IL"/>
      </w:rPr>
    </w:lvl>
    <w:lvl w:ilvl="3">
      <w:start w:val="1"/>
      <w:numFmt w:val="decimal"/>
      <w:lvlText w:val="%1.%2.%3.%4"/>
      <w:lvlJc w:val="left"/>
      <w:pPr>
        <w:ind w:left="5457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7036" w:hanging="72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8975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10554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12493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14072" w:hanging="1440"/>
      </w:pPr>
      <w:rPr>
        <w:rFonts w:asciiTheme="minorHAnsi" w:hAnsiTheme="minorHAnsi" w:hint="default"/>
      </w:rPr>
    </w:lvl>
  </w:abstractNum>
  <w:abstractNum w:abstractNumId="9">
    <w:nsid w:val="50FE6A10"/>
    <w:multiLevelType w:val="multilevel"/>
    <w:tmpl w:val="122A16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>
    <w:nsid w:val="579534FD"/>
    <w:multiLevelType w:val="hybridMultilevel"/>
    <w:tmpl w:val="FA2C19E4"/>
    <w:lvl w:ilvl="0" w:tplc="556682D8">
      <w:start w:val="5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9F05861"/>
    <w:multiLevelType w:val="multilevel"/>
    <w:tmpl w:val="8F1A73F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2">
    <w:nsid w:val="6EAD2F12"/>
    <w:multiLevelType w:val="multilevel"/>
    <w:tmpl w:val="E52EA9B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2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2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2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2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2"/>
      </w:rPr>
    </w:lvl>
  </w:abstractNum>
  <w:num w:numId="1">
    <w:abstractNumId w:val="0"/>
  </w:num>
  <w:num w:numId="2">
    <w:abstractNumId w:val="4"/>
  </w:num>
  <w:num w:numId="3">
    <w:abstractNumId w:val="10"/>
  </w:num>
  <w:num w:numId="4">
    <w:abstractNumId w:val="1"/>
  </w:num>
  <w:num w:numId="5">
    <w:abstractNumId w:val="8"/>
  </w:num>
  <w:num w:numId="6">
    <w:abstractNumId w:val="2"/>
  </w:num>
  <w:num w:numId="7">
    <w:abstractNumId w:val="9"/>
  </w:num>
  <w:num w:numId="8">
    <w:abstractNumId w:val="7"/>
  </w:num>
  <w:num w:numId="9">
    <w:abstractNumId w:val="5"/>
  </w:num>
  <w:num w:numId="10">
    <w:abstractNumId w:val="11"/>
  </w:num>
  <w:num w:numId="11">
    <w:abstractNumId w:val="3"/>
  </w:num>
  <w:num w:numId="12">
    <w:abstractNumId w:val="6"/>
  </w:num>
  <w:num w:numId="13">
    <w:abstractNumId w:val="12"/>
  </w:num>
  <w:num w:numId="14">
    <w:abstractNumId w:val="6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עינת גנון">
    <w15:presenceInfo w15:providerId="AD" w15:userId="S-1-5-21-2046650095-958475760-1532313055-116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C01"/>
    <w:rsid w:val="0004155C"/>
    <w:rsid w:val="000440B3"/>
    <w:rsid w:val="00053BB1"/>
    <w:rsid w:val="000B6AAB"/>
    <w:rsid w:val="000F2C2B"/>
    <w:rsid w:val="002121DE"/>
    <w:rsid w:val="00220577"/>
    <w:rsid w:val="00271D02"/>
    <w:rsid w:val="00273225"/>
    <w:rsid w:val="0028416E"/>
    <w:rsid w:val="002A4352"/>
    <w:rsid w:val="00361C55"/>
    <w:rsid w:val="003B7CB7"/>
    <w:rsid w:val="003E46FB"/>
    <w:rsid w:val="003F6E36"/>
    <w:rsid w:val="00411581"/>
    <w:rsid w:val="004D2897"/>
    <w:rsid w:val="004D681E"/>
    <w:rsid w:val="004E37C4"/>
    <w:rsid w:val="004F5845"/>
    <w:rsid w:val="00576CE7"/>
    <w:rsid w:val="00650C3F"/>
    <w:rsid w:val="00672E34"/>
    <w:rsid w:val="007717CB"/>
    <w:rsid w:val="007E242C"/>
    <w:rsid w:val="007E5AD4"/>
    <w:rsid w:val="00964719"/>
    <w:rsid w:val="00964F66"/>
    <w:rsid w:val="00983276"/>
    <w:rsid w:val="0099297A"/>
    <w:rsid w:val="009A2A55"/>
    <w:rsid w:val="00A03497"/>
    <w:rsid w:val="00A30E45"/>
    <w:rsid w:val="00A45019"/>
    <w:rsid w:val="00A750DB"/>
    <w:rsid w:val="00A837F5"/>
    <w:rsid w:val="00AB04AD"/>
    <w:rsid w:val="00AC4246"/>
    <w:rsid w:val="00B36328"/>
    <w:rsid w:val="00C00D93"/>
    <w:rsid w:val="00C524E9"/>
    <w:rsid w:val="00C67C01"/>
    <w:rsid w:val="00CA6515"/>
    <w:rsid w:val="00CD405D"/>
    <w:rsid w:val="00CD58D5"/>
    <w:rsid w:val="00CF1E72"/>
    <w:rsid w:val="00DA27A2"/>
    <w:rsid w:val="00DE4446"/>
    <w:rsid w:val="00E53961"/>
    <w:rsid w:val="00E7250F"/>
    <w:rsid w:val="00E97C90"/>
    <w:rsid w:val="00EC3C73"/>
    <w:rsid w:val="00FB7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7C0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7C0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67C01"/>
  </w:style>
  <w:style w:type="paragraph" w:styleId="a5">
    <w:name w:val="List Paragraph"/>
    <w:aliases w:val="מכרזים - טקסט סעיפים,LP1"/>
    <w:basedOn w:val="a"/>
    <w:link w:val="a6"/>
    <w:uiPriority w:val="34"/>
    <w:qFormat/>
    <w:rsid w:val="00C67C01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C67C01"/>
    <w:rPr>
      <w:color w:val="0000FF"/>
      <w:u w:val="single"/>
    </w:rPr>
  </w:style>
  <w:style w:type="character" w:customStyle="1" w:styleId="a6">
    <w:name w:val="פיסקת רשימה תו"/>
    <w:aliases w:val="מכרזים - טקסט סעיפים תו,LP1 תו"/>
    <w:link w:val="a5"/>
    <w:uiPriority w:val="34"/>
    <w:rsid w:val="00C67C01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C42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C4246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CD405D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CD405D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CD405D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CD405D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CD405D"/>
    <w:rPr>
      <w:b/>
      <w:bCs/>
      <w:sz w:val="20"/>
      <w:szCs w:val="20"/>
    </w:rPr>
  </w:style>
  <w:style w:type="paragraph" w:styleId="ae">
    <w:name w:val="Revision"/>
    <w:hidden/>
    <w:uiPriority w:val="99"/>
    <w:semiHidden/>
    <w:rsid w:val="00DA27A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7C0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7C0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67C01"/>
  </w:style>
  <w:style w:type="paragraph" w:styleId="a5">
    <w:name w:val="List Paragraph"/>
    <w:aliases w:val="מכרזים - טקסט סעיפים,LP1"/>
    <w:basedOn w:val="a"/>
    <w:link w:val="a6"/>
    <w:uiPriority w:val="34"/>
    <w:qFormat/>
    <w:rsid w:val="00C67C01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C67C01"/>
    <w:rPr>
      <w:color w:val="0000FF"/>
      <w:u w:val="single"/>
    </w:rPr>
  </w:style>
  <w:style w:type="character" w:customStyle="1" w:styleId="a6">
    <w:name w:val="פיסקת רשימה תו"/>
    <w:aliases w:val="מכרזים - טקסט סעיפים תו,LP1 תו"/>
    <w:link w:val="a5"/>
    <w:uiPriority w:val="34"/>
    <w:rsid w:val="00C67C01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C42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C4246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CD405D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CD405D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CD405D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CD405D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CD405D"/>
    <w:rPr>
      <w:b/>
      <w:bCs/>
      <w:sz w:val="20"/>
      <w:szCs w:val="20"/>
    </w:rPr>
  </w:style>
  <w:style w:type="paragraph" w:styleId="ae">
    <w:name w:val="Revision"/>
    <w:hidden/>
    <w:uiPriority w:val="99"/>
    <w:semiHidden/>
    <w:rsid w:val="00DA27A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621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r.gov.il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renew-il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Hit-ironit-michraz@moch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02768E-347B-44F7-862B-9A77F3CF63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330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1978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עידית מנשה</dc:creator>
  <cp:lastModifiedBy>AlonK</cp:lastModifiedBy>
  <cp:revision>3</cp:revision>
  <dcterms:created xsi:type="dcterms:W3CDTF">2019-08-15T06:59:00Z</dcterms:created>
  <dcterms:modified xsi:type="dcterms:W3CDTF">2019-08-15T07:05:00Z</dcterms:modified>
</cp:coreProperties>
</file>